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C94" w:rsidRPr="00592AF3" w:rsidRDefault="006E6C94" w:rsidP="00BF6A7A">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1.3. </w:t>
      </w:r>
      <w:r w:rsidRPr="00592AF3">
        <w:rPr>
          <w:rFonts w:ascii="Times New Roman" w:hAnsi="Times New Roman" w:cs="Times New Roman"/>
          <w:b/>
          <w:sz w:val="28"/>
          <w:szCs w:val="28"/>
        </w:rPr>
        <w:t xml:space="preserve">Требования к порядку информирования </w:t>
      </w:r>
    </w:p>
    <w:p w:rsidR="006E6C94" w:rsidRDefault="006E6C94" w:rsidP="00BF6A7A">
      <w:pPr>
        <w:spacing w:after="0" w:line="240" w:lineRule="auto"/>
        <w:ind w:firstLine="567"/>
        <w:jc w:val="center"/>
        <w:rPr>
          <w:rFonts w:ascii="Times New Roman" w:hAnsi="Times New Roman" w:cs="Times New Roman"/>
          <w:b/>
          <w:sz w:val="28"/>
          <w:szCs w:val="28"/>
        </w:rPr>
      </w:pPr>
      <w:r w:rsidRPr="00592AF3">
        <w:rPr>
          <w:rFonts w:ascii="Times New Roman" w:hAnsi="Times New Roman" w:cs="Times New Roman"/>
          <w:b/>
          <w:sz w:val="28"/>
          <w:szCs w:val="28"/>
        </w:rPr>
        <w:t>о предоставлении муниципальной услуги</w:t>
      </w:r>
    </w:p>
    <w:p w:rsidR="006E6C94" w:rsidRDefault="006E6C94" w:rsidP="00BF6A7A">
      <w:pPr>
        <w:spacing w:after="0" w:line="240" w:lineRule="auto"/>
        <w:ind w:firstLine="567"/>
        <w:jc w:val="center"/>
        <w:rPr>
          <w:rFonts w:ascii="Times New Roman" w:hAnsi="Times New Roman" w:cs="Times New Roman"/>
          <w:b/>
          <w:sz w:val="28"/>
          <w:szCs w:val="28"/>
        </w:rPr>
      </w:pPr>
    </w:p>
    <w:p w:rsidR="006E6C94" w:rsidRDefault="006E6C94" w:rsidP="00BF6A7A">
      <w:pPr>
        <w:spacing w:after="0" w:line="240" w:lineRule="auto"/>
        <w:ind w:firstLine="567"/>
        <w:jc w:val="center"/>
        <w:rPr>
          <w:rFonts w:ascii="Times New Roman" w:hAnsi="Times New Roman" w:cs="Times New Roman"/>
          <w:b/>
          <w:sz w:val="28"/>
          <w:szCs w:val="28"/>
        </w:rPr>
      </w:pPr>
      <w:r w:rsidRPr="00E942D2">
        <w:rPr>
          <w:rFonts w:ascii="Times New Roman" w:hAnsi="Times New Roman" w:cs="Times New Roman"/>
          <w:b/>
          <w:sz w:val="28"/>
          <w:szCs w:val="28"/>
        </w:rPr>
        <w:t>Информаци</w:t>
      </w:r>
      <w:r>
        <w:rPr>
          <w:rFonts w:ascii="Times New Roman" w:hAnsi="Times New Roman" w:cs="Times New Roman"/>
          <w:b/>
          <w:sz w:val="28"/>
          <w:szCs w:val="28"/>
        </w:rPr>
        <w:t>я</w:t>
      </w:r>
      <w:r w:rsidRPr="00E942D2">
        <w:rPr>
          <w:rFonts w:ascii="Times New Roman" w:hAnsi="Times New Roman" w:cs="Times New Roman"/>
          <w:b/>
          <w:sz w:val="28"/>
          <w:szCs w:val="28"/>
        </w:rPr>
        <w:t xml:space="preserve"> по вопросам предо</w:t>
      </w:r>
      <w:r>
        <w:rPr>
          <w:rFonts w:ascii="Times New Roman" w:hAnsi="Times New Roman" w:cs="Times New Roman"/>
          <w:b/>
          <w:sz w:val="28"/>
          <w:szCs w:val="28"/>
        </w:rPr>
        <w:t xml:space="preserve">ставления муниципальной услуги </w:t>
      </w:r>
    </w:p>
    <w:p w:rsidR="001614A3" w:rsidRDefault="00A540D6" w:rsidP="00BF6A7A">
      <w:pPr>
        <w:spacing w:after="0" w:line="240" w:lineRule="auto"/>
        <w:ind w:firstLine="567"/>
        <w:jc w:val="center"/>
        <w:rPr>
          <w:rFonts w:ascii="Times New Roman" w:hAnsi="Times New Roman" w:cs="Times New Roman"/>
          <w:b/>
          <w:sz w:val="28"/>
          <w:szCs w:val="28"/>
        </w:rPr>
      </w:pPr>
      <w:r w:rsidRPr="00A540D6">
        <w:rPr>
          <w:rFonts w:ascii="Times New Roman" w:hAnsi="Times New Roman" w:cs="Times New Roman"/>
          <w:b/>
          <w:sz w:val="28"/>
          <w:szCs w:val="28"/>
        </w:rPr>
        <w:t>«</w:t>
      </w:r>
      <w:r w:rsidR="003933BA" w:rsidRPr="003933BA">
        <w:rPr>
          <w:rFonts w:ascii="Times New Roman" w:eastAsia="Times New Roman" w:hAnsi="Times New Roman" w:cs="Times New Roman"/>
          <w:b/>
          <w:color w:val="000000"/>
          <w:sz w:val="28"/>
          <w:szCs w:val="28"/>
        </w:rPr>
        <w:t xml:space="preserve">Предоставление выписки из </w:t>
      </w:r>
      <w:proofErr w:type="spellStart"/>
      <w:r w:rsidR="003933BA" w:rsidRPr="003933BA">
        <w:rPr>
          <w:rFonts w:ascii="Times New Roman" w:eastAsia="Times New Roman" w:hAnsi="Times New Roman" w:cs="Times New Roman"/>
          <w:b/>
          <w:color w:val="000000"/>
          <w:sz w:val="28"/>
          <w:szCs w:val="28"/>
        </w:rPr>
        <w:t>похозяйственной</w:t>
      </w:r>
      <w:proofErr w:type="spellEnd"/>
      <w:r w:rsidR="003933BA" w:rsidRPr="003933BA">
        <w:rPr>
          <w:rFonts w:ascii="Times New Roman" w:eastAsia="Times New Roman" w:hAnsi="Times New Roman" w:cs="Times New Roman"/>
          <w:b/>
          <w:color w:val="000000"/>
          <w:sz w:val="28"/>
          <w:szCs w:val="28"/>
        </w:rPr>
        <w:t xml:space="preserve"> книги</w:t>
      </w:r>
      <w:r w:rsidRPr="00A540D6">
        <w:rPr>
          <w:rFonts w:ascii="Times New Roman" w:hAnsi="Times New Roman" w:cs="Times New Roman"/>
          <w:b/>
          <w:sz w:val="28"/>
          <w:szCs w:val="28"/>
        </w:rPr>
        <w:t>»</w:t>
      </w:r>
    </w:p>
    <w:p w:rsidR="006E6C94" w:rsidRDefault="006E6C94" w:rsidP="00BF6A7A">
      <w:pPr>
        <w:spacing w:after="0" w:line="240" w:lineRule="auto"/>
        <w:ind w:firstLine="567"/>
        <w:jc w:val="center"/>
        <w:rPr>
          <w:rFonts w:ascii="Times New Roman" w:hAnsi="Times New Roman" w:cs="Times New Roman"/>
          <w:b/>
          <w:sz w:val="28"/>
          <w:szCs w:val="28"/>
        </w:rPr>
      </w:pPr>
    </w:p>
    <w:p w:rsidR="0066104D" w:rsidRPr="0066104D" w:rsidRDefault="0066104D" w:rsidP="0066104D">
      <w:pPr>
        <w:spacing w:after="0" w:line="240" w:lineRule="auto"/>
        <w:ind w:firstLine="567"/>
        <w:jc w:val="both"/>
        <w:rPr>
          <w:rFonts w:ascii="Times New Roman" w:eastAsia="Times New Roman" w:hAnsi="Times New Roman" w:cs="Times New Roman"/>
          <w:sz w:val="28"/>
          <w:szCs w:val="28"/>
          <w:lang w:eastAsia="ar-SA"/>
        </w:rPr>
      </w:pPr>
      <w:r w:rsidRPr="0066104D">
        <w:rPr>
          <w:rFonts w:ascii="Times New Roman" w:eastAsia="Times New Roman" w:hAnsi="Times New Roman" w:cs="Times New Roman"/>
          <w:sz w:val="28"/>
          <w:szCs w:val="28"/>
          <w:lang w:eastAsia="ar-SA"/>
        </w:rPr>
        <w:t>Основными требованиями к информированию заинтересованных лиц являются:</w:t>
      </w:r>
    </w:p>
    <w:p w:rsidR="0066104D" w:rsidRPr="0066104D" w:rsidRDefault="0066104D" w:rsidP="0066104D">
      <w:pPr>
        <w:spacing w:after="0" w:line="240" w:lineRule="auto"/>
        <w:ind w:firstLine="567"/>
        <w:jc w:val="both"/>
        <w:rPr>
          <w:rFonts w:ascii="Times New Roman" w:eastAsia="Times New Roman" w:hAnsi="Times New Roman" w:cs="Times New Roman"/>
          <w:sz w:val="28"/>
          <w:szCs w:val="28"/>
          <w:lang w:eastAsia="ar-SA"/>
        </w:rPr>
      </w:pPr>
      <w:r w:rsidRPr="0066104D">
        <w:rPr>
          <w:rFonts w:ascii="Times New Roman" w:eastAsia="Times New Roman" w:hAnsi="Times New Roman" w:cs="Times New Roman"/>
          <w:sz w:val="28"/>
          <w:szCs w:val="28"/>
          <w:lang w:eastAsia="ar-SA"/>
        </w:rPr>
        <w:t>- достоверность предоставляемой информации;</w:t>
      </w:r>
    </w:p>
    <w:p w:rsidR="0066104D" w:rsidRPr="0066104D" w:rsidRDefault="0066104D" w:rsidP="0066104D">
      <w:pPr>
        <w:spacing w:after="0" w:line="240" w:lineRule="auto"/>
        <w:ind w:firstLine="567"/>
        <w:jc w:val="both"/>
        <w:rPr>
          <w:rFonts w:ascii="Times New Roman" w:eastAsia="Times New Roman" w:hAnsi="Times New Roman" w:cs="Times New Roman"/>
          <w:sz w:val="28"/>
          <w:szCs w:val="28"/>
          <w:lang w:eastAsia="ar-SA"/>
        </w:rPr>
      </w:pPr>
      <w:r w:rsidRPr="0066104D">
        <w:rPr>
          <w:rFonts w:ascii="Times New Roman" w:eastAsia="Times New Roman" w:hAnsi="Times New Roman" w:cs="Times New Roman"/>
          <w:sz w:val="28"/>
          <w:szCs w:val="28"/>
          <w:lang w:eastAsia="ar-SA"/>
        </w:rPr>
        <w:t>- чёткость в изложении информации;</w:t>
      </w:r>
    </w:p>
    <w:p w:rsidR="0066104D" w:rsidRPr="0066104D" w:rsidRDefault="0066104D" w:rsidP="0066104D">
      <w:pPr>
        <w:spacing w:after="0" w:line="240" w:lineRule="auto"/>
        <w:ind w:firstLine="567"/>
        <w:jc w:val="both"/>
        <w:rPr>
          <w:rFonts w:ascii="Times New Roman" w:eastAsia="Times New Roman" w:hAnsi="Times New Roman" w:cs="Times New Roman"/>
          <w:sz w:val="28"/>
          <w:szCs w:val="28"/>
          <w:lang w:eastAsia="ar-SA"/>
        </w:rPr>
      </w:pPr>
      <w:r w:rsidRPr="0066104D">
        <w:rPr>
          <w:rFonts w:ascii="Times New Roman" w:eastAsia="Times New Roman" w:hAnsi="Times New Roman" w:cs="Times New Roman"/>
          <w:sz w:val="28"/>
          <w:szCs w:val="28"/>
          <w:lang w:eastAsia="ar-SA"/>
        </w:rPr>
        <w:t>- полнота информирования;</w:t>
      </w:r>
    </w:p>
    <w:p w:rsidR="0066104D" w:rsidRPr="0066104D" w:rsidRDefault="0066104D" w:rsidP="0066104D">
      <w:pPr>
        <w:spacing w:after="0" w:line="240" w:lineRule="auto"/>
        <w:ind w:firstLine="567"/>
        <w:jc w:val="both"/>
        <w:rPr>
          <w:rFonts w:ascii="Times New Roman" w:eastAsia="Times New Roman" w:hAnsi="Times New Roman" w:cs="Times New Roman"/>
          <w:sz w:val="28"/>
          <w:szCs w:val="28"/>
          <w:lang w:eastAsia="ar-SA"/>
        </w:rPr>
      </w:pPr>
      <w:r w:rsidRPr="0066104D">
        <w:rPr>
          <w:rFonts w:ascii="Times New Roman" w:eastAsia="Times New Roman" w:hAnsi="Times New Roman" w:cs="Times New Roman"/>
          <w:sz w:val="28"/>
          <w:szCs w:val="28"/>
          <w:lang w:eastAsia="ar-SA"/>
        </w:rPr>
        <w:t>- наглядность форм предоставления информации;</w:t>
      </w:r>
    </w:p>
    <w:p w:rsidR="0066104D" w:rsidRPr="0066104D" w:rsidRDefault="0066104D" w:rsidP="0066104D">
      <w:pPr>
        <w:spacing w:after="0" w:line="240" w:lineRule="auto"/>
        <w:ind w:firstLine="567"/>
        <w:jc w:val="both"/>
        <w:rPr>
          <w:rFonts w:ascii="Times New Roman" w:eastAsia="Times New Roman" w:hAnsi="Times New Roman" w:cs="Times New Roman"/>
          <w:sz w:val="28"/>
          <w:szCs w:val="28"/>
          <w:lang w:eastAsia="ar-SA"/>
        </w:rPr>
      </w:pPr>
      <w:r w:rsidRPr="0066104D">
        <w:rPr>
          <w:rFonts w:ascii="Times New Roman" w:eastAsia="Times New Roman" w:hAnsi="Times New Roman" w:cs="Times New Roman"/>
          <w:sz w:val="28"/>
          <w:szCs w:val="28"/>
          <w:lang w:eastAsia="ar-SA"/>
        </w:rPr>
        <w:t>- удобство и доступность получения информации;</w:t>
      </w:r>
    </w:p>
    <w:p w:rsidR="0066104D" w:rsidRPr="0066104D" w:rsidRDefault="0066104D" w:rsidP="0066104D">
      <w:pPr>
        <w:spacing w:after="0" w:line="240" w:lineRule="auto"/>
        <w:ind w:firstLine="567"/>
        <w:jc w:val="both"/>
        <w:rPr>
          <w:rFonts w:ascii="Times New Roman" w:eastAsia="Times New Roman" w:hAnsi="Times New Roman" w:cs="Times New Roman"/>
          <w:sz w:val="28"/>
          <w:szCs w:val="28"/>
          <w:lang w:eastAsia="ar-SA"/>
        </w:rPr>
      </w:pPr>
      <w:r w:rsidRPr="0066104D">
        <w:rPr>
          <w:rFonts w:ascii="Times New Roman" w:eastAsia="Times New Roman" w:hAnsi="Times New Roman" w:cs="Times New Roman"/>
          <w:sz w:val="28"/>
          <w:szCs w:val="28"/>
          <w:lang w:eastAsia="ar-SA"/>
        </w:rPr>
        <w:t xml:space="preserve">- оперативность предоставления информации. </w:t>
      </w:r>
    </w:p>
    <w:p w:rsidR="0066104D" w:rsidRPr="0066104D" w:rsidRDefault="0066104D" w:rsidP="0066104D">
      <w:pPr>
        <w:spacing w:after="0" w:line="240" w:lineRule="auto"/>
        <w:ind w:firstLine="567"/>
        <w:jc w:val="both"/>
        <w:rPr>
          <w:rFonts w:ascii="Times New Roman" w:eastAsia="Times New Roman" w:hAnsi="Times New Roman" w:cs="Times New Roman"/>
          <w:sz w:val="28"/>
          <w:szCs w:val="28"/>
          <w:lang w:eastAsia="ar-SA"/>
        </w:rPr>
      </w:pPr>
      <w:r w:rsidRPr="0066104D">
        <w:rPr>
          <w:rFonts w:ascii="Times New Roman" w:eastAsia="Times New Roman" w:hAnsi="Times New Roman" w:cs="Times New Roman"/>
          <w:sz w:val="28"/>
          <w:szCs w:val="28"/>
          <w:lang w:eastAsia="ar-SA"/>
        </w:rPr>
        <w:t>Сведения о местонахождении, контактных телефонах, официальных сайтах, адресах электронной почты органов и их структурных подразделений, задействованных в предоставлении услуги, приводятся в приложении № 1 к настоящему регламенту.</w:t>
      </w:r>
    </w:p>
    <w:p w:rsidR="0066104D" w:rsidRPr="0066104D" w:rsidRDefault="0066104D" w:rsidP="0066104D">
      <w:pPr>
        <w:spacing w:after="0" w:line="240" w:lineRule="auto"/>
        <w:ind w:firstLine="567"/>
        <w:jc w:val="both"/>
        <w:rPr>
          <w:rFonts w:ascii="Times New Roman" w:eastAsia="Times New Roman" w:hAnsi="Times New Roman" w:cs="Times New Roman"/>
          <w:sz w:val="28"/>
          <w:szCs w:val="28"/>
          <w:lang w:eastAsia="ar-SA"/>
        </w:rPr>
      </w:pPr>
      <w:r w:rsidRPr="0066104D">
        <w:rPr>
          <w:rFonts w:ascii="Times New Roman" w:eastAsia="Times New Roman" w:hAnsi="Times New Roman" w:cs="Times New Roman"/>
          <w:sz w:val="28"/>
          <w:szCs w:val="28"/>
          <w:lang w:eastAsia="ar-SA"/>
        </w:rPr>
        <w:t>Приём и консультирование граждан по вопросам, связанным с предоставлением Муниципальной услуги, осуществляется Отделом по адресу, указанному в приложении № 1, в соответствии со следующим графиком:</w:t>
      </w:r>
    </w:p>
    <w:p w:rsidR="0066104D" w:rsidRPr="0066104D" w:rsidRDefault="0066104D" w:rsidP="0066104D">
      <w:pPr>
        <w:spacing w:after="0" w:line="240" w:lineRule="auto"/>
        <w:ind w:firstLine="567"/>
        <w:jc w:val="both"/>
        <w:rPr>
          <w:rFonts w:ascii="Times New Roman" w:eastAsia="Times New Roman" w:hAnsi="Times New Roman" w:cs="Times New Roman"/>
          <w:sz w:val="28"/>
          <w:szCs w:val="28"/>
          <w:lang w:eastAsia="ar-SA"/>
        </w:rPr>
      </w:pPr>
    </w:p>
    <w:tbl>
      <w:tblPr>
        <w:tblpPr w:leftFromText="180" w:rightFromText="180" w:vertAnchor="text" w:horzAnchor="margin" w:tblpX="70" w:tblpY="154"/>
        <w:tblW w:w="9568" w:type="dxa"/>
        <w:tblLayout w:type="fixed"/>
        <w:tblCellMar>
          <w:left w:w="70" w:type="dxa"/>
          <w:right w:w="70" w:type="dxa"/>
        </w:tblCellMar>
        <w:tblLook w:val="04A0"/>
      </w:tblPr>
      <w:tblGrid>
        <w:gridCol w:w="6237"/>
        <w:gridCol w:w="3331"/>
      </w:tblGrid>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Понедельник </w:t>
            </w:r>
          </w:p>
        </w:tc>
        <w:tc>
          <w:tcPr>
            <w:tcW w:w="3331"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08:00 - 17:00 </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Вторник </w:t>
            </w:r>
          </w:p>
        </w:tc>
        <w:tc>
          <w:tcPr>
            <w:tcW w:w="3331"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08:00 - 17:00 </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Среда </w:t>
            </w:r>
          </w:p>
        </w:tc>
        <w:tc>
          <w:tcPr>
            <w:tcW w:w="3331"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08:00 - 17:00 </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Четверг </w:t>
            </w:r>
          </w:p>
        </w:tc>
        <w:tc>
          <w:tcPr>
            <w:tcW w:w="3331"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08:00 - 17:00 </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Пятница </w:t>
            </w:r>
          </w:p>
        </w:tc>
        <w:tc>
          <w:tcPr>
            <w:tcW w:w="3331"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08:00 - 16:00 </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Перерыв на обед (ежедневно) </w:t>
            </w:r>
          </w:p>
        </w:tc>
        <w:tc>
          <w:tcPr>
            <w:tcW w:w="3331"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12:00 - 12:50 </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Суббота </w:t>
            </w:r>
          </w:p>
        </w:tc>
        <w:tc>
          <w:tcPr>
            <w:tcW w:w="3331"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Выходной </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Воскресенье </w:t>
            </w:r>
          </w:p>
        </w:tc>
        <w:tc>
          <w:tcPr>
            <w:tcW w:w="3331" w:type="dxa"/>
            <w:tcBorders>
              <w:top w:val="single" w:sz="6" w:space="0" w:color="auto"/>
              <w:left w:val="single" w:sz="6" w:space="0" w:color="auto"/>
              <w:bottom w:val="single" w:sz="6" w:space="0" w:color="auto"/>
              <w:right w:val="single" w:sz="6" w:space="0" w:color="auto"/>
            </w:tcBorders>
          </w:tcPr>
          <w:p w:rsidR="0066104D" w:rsidRPr="0066104D" w:rsidRDefault="0066104D" w:rsidP="0066104D">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Выходной </w:t>
            </w:r>
          </w:p>
        </w:tc>
      </w:tr>
    </w:tbl>
    <w:p w:rsidR="0066104D" w:rsidRPr="0066104D" w:rsidRDefault="0066104D" w:rsidP="0066104D">
      <w:pPr>
        <w:spacing w:after="0" w:line="240" w:lineRule="auto"/>
        <w:ind w:firstLine="567"/>
        <w:jc w:val="both"/>
        <w:rPr>
          <w:rFonts w:ascii="Times New Roman" w:eastAsia="Calibri" w:hAnsi="Times New Roman" w:cs="Times New Roman"/>
          <w:sz w:val="28"/>
          <w:szCs w:val="28"/>
        </w:rPr>
      </w:pPr>
    </w:p>
    <w:p w:rsidR="0066104D" w:rsidRPr="0066104D" w:rsidRDefault="0066104D" w:rsidP="0066104D">
      <w:pPr>
        <w:spacing w:after="0" w:line="240" w:lineRule="auto"/>
        <w:ind w:firstLine="567"/>
        <w:jc w:val="both"/>
        <w:rPr>
          <w:rFonts w:ascii="Times New Roman" w:eastAsia="Calibri" w:hAnsi="Times New Roman" w:cs="Times New Roman"/>
          <w:color w:val="000000"/>
          <w:sz w:val="28"/>
          <w:szCs w:val="28"/>
        </w:rPr>
      </w:pPr>
      <w:r w:rsidRPr="0066104D">
        <w:rPr>
          <w:rFonts w:ascii="Times New Roman" w:eastAsia="Calibri" w:hAnsi="Times New Roman" w:cs="Times New Roman"/>
          <w:color w:val="000000"/>
          <w:sz w:val="28"/>
          <w:szCs w:val="28"/>
        </w:rPr>
        <w:t>В многофункциональном центре предоставления государственных и муниципальных услуг (далее – МФЦ) по адресу, указанному в приложении № 1, в соответствии со следующим графиком:</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p>
    <w:tbl>
      <w:tblPr>
        <w:tblpPr w:leftFromText="180" w:rightFromText="180" w:vertAnchor="text" w:horzAnchor="margin" w:tblpX="70" w:tblpY="154"/>
        <w:tblW w:w="9356" w:type="dxa"/>
        <w:tblLayout w:type="fixed"/>
        <w:tblCellMar>
          <w:left w:w="70" w:type="dxa"/>
          <w:right w:w="70" w:type="dxa"/>
        </w:tblCellMar>
        <w:tblLook w:val="04A0"/>
      </w:tblPr>
      <w:tblGrid>
        <w:gridCol w:w="6237"/>
        <w:gridCol w:w="3119"/>
      </w:tblGrid>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Понедельник </w:t>
            </w:r>
          </w:p>
        </w:tc>
        <w:tc>
          <w:tcPr>
            <w:tcW w:w="3119"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08:00 - 17:00 </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Вторник </w:t>
            </w:r>
          </w:p>
        </w:tc>
        <w:tc>
          <w:tcPr>
            <w:tcW w:w="3119"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08:00 - 20.00</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Среда </w:t>
            </w:r>
          </w:p>
        </w:tc>
        <w:tc>
          <w:tcPr>
            <w:tcW w:w="3119"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08:00 - 20:00 </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Четверг </w:t>
            </w:r>
          </w:p>
        </w:tc>
        <w:tc>
          <w:tcPr>
            <w:tcW w:w="3119"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08:00 - 20:00 </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Пятница </w:t>
            </w:r>
          </w:p>
        </w:tc>
        <w:tc>
          <w:tcPr>
            <w:tcW w:w="3119"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08:00 - 20:00</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Суббота </w:t>
            </w:r>
          </w:p>
        </w:tc>
        <w:tc>
          <w:tcPr>
            <w:tcW w:w="3119"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08:00 - 17:00</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Воскресенье </w:t>
            </w:r>
          </w:p>
        </w:tc>
        <w:tc>
          <w:tcPr>
            <w:tcW w:w="3119"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t xml:space="preserve">Выходной </w:t>
            </w:r>
          </w:p>
        </w:tc>
      </w:tr>
      <w:tr w:rsidR="0066104D" w:rsidRPr="0066104D" w:rsidTr="00455DA6">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6104D">
              <w:rPr>
                <w:rFonts w:ascii="Times New Roman" w:eastAsia="Times New Roman" w:hAnsi="Times New Roman" w:cs="Times New Roman"/>
                <w:sz w:val="28"/>
                <w:szCs w:val="28"/>
                <w:lang w:eastAsia="ru-RU"/>
              </w:rPr>
              <w:lastRenderedPageBreak/>
              <w:t>Без перерыва на обед</w:t>
            </w:r>
          </w:p>
        </w:tc>
        <w:tc>
          <w:tcPr>
            <w:tcW w:w="3119" w:type="dxa"/>
            <w:tcBorders>
              <w:top w:val="single" w:sz="6" w:space="0" w:color="auto"/>
              <w:left w:val="single" w:sz="6" w:space="0" w:color="auto"/>
              <w:bottom w:val="single" w:sz="6" w:space="0" w:color="auto"/>
              <w:right w:val="single" w:sz="6" w:space="0" w:color="auto"/>
            </w:tcBorders>
            <w:hideMark/>
          </w:tcPr>
          <w:p w:rsidR="0066104D" w:rsidRPr="0066104D" w:rsidRDefault="0066104D" w:rsidP="0066104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p>
        </w:tc>
      </w:tr>
    </w:tbl>
    <w:p w:rsidR="0066104D" w:rsidRPr="0066104D" w:rsidRDefault="0066104D" w:rsidP="0066104D">
      <w:pPr>
        <w:spacing w:after="0" w:line="240" w:lineRule="auto"/>
        <w:ind w:firstLine="567"/>
        <w:jc w:val="both"/>
        <w:rPr>
          <w:rFonts w:ascii="Times New Roman" w:eastAsia="Calibri" w:hAnsi="Times New Roman" w:cs="Times New Roman"/>
          <w:sz w:val="28"/>
          <w:szCs w:val="28"/>
        </w:rPr>
      </w:pP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xml:space="preserve">Порядок получения информации заявителями по вопросам предоставления муниципальной услуги: </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xml:space="preserve">- информация о Муниципальной услуге предоставляется непосредственно в Отделе, а также по электронной почте, посредством телефонной связи, размещения информации на официальном сайте Администрации, публикаций в средствах массовой информации, издания информационных материалов (брошюр, буклетов, справочно-информационных карт). </w:t>
      </w:r>
      <w:r w:rsidRPr="0066104D">
        <w:rPr>
          <w:rFonts w:ascii="Times New Roman" w:eastAsia="Calibri" w:hAnsi="Times New Roman" w:cs="Times New Roman"/>
          <w:color w:val="000000"/>
          <w:sz w:val="28"/>
          <w:szCs w:val="28"/>
        </w:rPr>
        <w:t xml:space="preserve">Информацию о Муниципальной услуге можно получить в МФЦ, а также по электронной почте МФЦ: </w:t>
      </w:r>
      <w:hyperlink r:id="rId5" w:history="1">
        <w:r w:rsidRPr="0066104D">
          <w:rPr>
            <w:rFonts w:ascii="Times New Roman" w:eastAsia="Calibri" w:hAnsi="Times New Roman" w:cs="Times New Roman"/>
            <w:color w:val="000000"/>
            <w:sz w:val="28"/>
            <w:lang w:val="en-US"/>
          </w:rPr>
          <w:t>bel</w:t>
        </w:r>
        <w:r w:rsidRPr="0066104D">
          <w:rPr>
            <w:rFonts w:ascii="Times New Roman" w:eastAsia="Calibri" w:hAnsi="Times New Roman" w:cs="Times New Roman"/>
            <w:color w:val="000000"/>
            <w:sz w:val="28"/>
          </w:rPr>
          <w:t>.</w:t>
        </w:r>
        <w:r w:rsidRPr="0066104D">
          <w:rPr>
            <w:rFonts w:ascii="Times New Roman" w:eastAsia="Calibri" w:hAnsi="Times New Roman" w:cs="Times New Roman"/>
            <w:color w:val="000000"/>
            <w:sz w:val="28"/>
            <w:lang w:val="en-US"/>
          </w:rPr>
          <w:t>mfc</w:t>
        </w:r>
        <w:r w:rsidRPr="0066104D">
          <w:rPr>
            <w:rFonts w:ascii="Times New Roman" w:eastAsia="Calibri" w:hAnsi="Times New Roman" w:cs="Times New Roman"/>
            <w:color w:val="000000"/>
            <w:sz w:val="28"/>
          </w:rPr>
          <w:t>@</w:t>
        </w:r>
        <w:r w:rsidRPr="0066104D">
          <w:rPr>
            <w:rFonts w:ascii="Times New Roman" w:eastAsia="Calibri" w:hAnsi="Times New Roman" w:cs="Times New Roman"/>
            <w:color w:val="000000"/>
            <w:sz w:val="28"/>
            <w:lang w:val="en-US"/>
          </w:rPr>
          <w:t>mail</w:t>
        </w:r>
        <w:r w:rsidRPr="0066104D">
          <w:rPr>
            <w:rFonts w:ascii="Times New Roman" w:eastAsia="Calibri" w:hAnsi="Times New Roman" w:cs="Times New Roman"/>
            <w:color w:val="000000"/>
            <w:sz w:val="28"/>
          </w:rPr>
          <w:t>.</w:t>
        </w:r>
        <w:r w:rsidRPr="0066104D">
          <w:rPr>
            <w:rFonts w:ascii="Times New Roman" w:eastAsia="Calibri" w:hAnsi="Times New Roman" w:cs="Times New Roman"/>
            <w:color w:val="000000"/>
            <w:sz w:val="28"/>
            <w:lang w:val="en-US"/>
          </w:rPr>
          <w:t>ru</w:t>
        </w:r>
      </w:hyperlink>
      <w:r w:rsidRPr="0066104D">
        <w:rPr>
          <w:rFonts w:ascii="Times New Roman" w:eastAsia="Calibri" w:hAnsi="Times New Roman" w:cs="Times New Roman"/>
          <w:color w:val="000000"/>
          <w:sz w:val="28"/>
          <w:szCs w:val="28"/>
        </w:rPr>
        <w:t xml:space="preserve">, посредством телефонной связи с МФЦ: (86155)33-7-44,(86155)3-37-33, (86155)33-3-31 на официальном сайте МФЦ: </w:t>
      </w:r>
      <w:hyperlink r:id="rId6" w:history="1">
        <w:r w:rsidRPr="0066104D">
          <w:rPr>
            <w:rFonts w:ascii="Times New Roman" w:eastAsia="Calibri" w:hAnsi="Times New Roman" w:cs="Times New Roman"/>
            <w:color w:val="000000"/>
            <w:sz w:val="28"/>
            <w:lang w:val="en-US"/>
          </w:rPr>
          <w:t>http</w:t>
        </w:r>
        <w:r w:rsidRPr="0066104D">
          <w:rPr>
            <w:rFonts w:ascii="Times New Roman" w:eastAsia="Calibri" w:hAnsi="Times New Roman" w:cs="Times New Roman"/>
            <w:color w:val="000000"/>
            <w:sz w:val="28"/>
          </w:rPr>
          <w:t>://</w:t>
        </w:r>
        <w:r w:rsidRPr="0066104D">
          <w:rPr>
            <w:rFonts w:ascii="Times New Roman" w:eastAsia="Calibri" w:hAnsi="Times New Roman" w:cs="Times New Roman"/>
            <w:color w:val="000000"/>
            <w:sz w:val="28"/>
            <w:lang w:val="en-US"/>
          </w:rPr>
          <w:t>bel</w:t>
        </w:r>
        <w:r w:rsidRPr="0066104D">
          <w:rPr>
            <w:rFonts w:ascii="Times New Roman" w:eastAsia="Calibri" w:hAnsi="Times New Roman" w:cs="Times New Roman"/>
            <w:color w:val="000000"/>
            <w:sz w:val="28"/>
          </w:rPr>
          <w:t>.</w:t>
        </w:r>
        <w:r w:rsidRPr="0066104D">
          <w:rPr>
            <w:rFonts w:ascii="Times New Roman" w:eastAsia="Calibri" w:hAnsi="Times New Roman" w:cs="Times New Roman"/>
            <w:color w:val="000000"/>
            <w:sz w:val="28"/>
            <w:lang w:val="en-US"/>
          </w:rPr>
          <w:t>e</w:t>
        </w:r>
        <w:r w:rsidRPr="0066104D">
          <w:rPr>
            <w:rFonts w:ascii="Times New Roman" w:eastAsia="Calibri" w:hAnsi="Times New Roman" w:cs="Times New Roman"/>
            <w:color w:val="000000"/>
            <w:sz w:val="28"/>
          </w:rPr>
          <w:t>-</w:t>
        </w:r>
        <w:r w:rsidRPr="0066104D">
          <w:rPr>
            <w:rFonts w:ascii="Times New Roman" w:eastAsia="Calibri" w:hAnsi="Times New Roman" w:cs="Times New Roman"/>
            <w:color w:val="000000"/>
            <w:sz w:val="28"/>
            <w:lang w:val="en-US"/>
          </w:rPr>
          <w:t>mfc</w:t>
        </w:r>
        <w:r w:rsidRPr="0066104D">
          <w:rPr>
            <w:rFonts w:ascii="Times New Roman" w:eastAsia="Calibri" w:hAnsi="Times New Roman" w:cs="Times New Roman"/>
            <w:color w:val="000000"/>
            <w:sz w:val="28"/>
          </w:rPr>
          <w:t>.</w:t>
        </w:r>
        <w:r w:rsidRPr="0066104D">
          <w:rPr>
            <w:rFonts w:ascii="Times New Roman" w:eastAsia="Calibri" w:hAnsi="Times New Roman" w:cs="Times New Roman"/>
            <w:color w:val="000000"/>
            <w:sz w:val="28"/>
            <w:lang w:val="en-US"/>
          </w:rPr>
          <w:t>ru</w:t>
        </w:r>
      </w:hyperlink>
      <w:r w:rsidRPr="0066104D">
        <w:rPr>
          <w:rFonts w:ascii="Times New Roman" w:eastAsia="Calibri" w:hAnsi="Times New Roman" w:cs="Times New Roman"/>
          <w:color w:val="000000"/>
          <w:sz w:val="28"/>
          <w:szCs w:val="28"/>
        </w:rPr>
        <w:t>.</w:t>
      </w:r>
      <w:r w:rsidRPr="0066104D">
        <w:rPr>
          <w:rFonts w:ascii="Times New Roman" w:eastAsia="Calibri" w:hAnsi="Times New Roman" w:cs="Times New Roman"/>
          <w:sz w:val="28"/>
          <w:szCs w:val="28"/>
        </w:rPr>
        <w:t xml:space="preserve"> 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«Единый портал государственных и муниципальных услуг (функций)» по адресу: </w:t>
      </w:r>
      <w:hyperlink r:id="rId7" w:history="1">
        <w:r w:rsidRPr="0066104D">
          <w:rPr>
            <w:rFonts w:ascii="Times New Roman" w:eastAsia="Calibri" w:hAnsi="Times New Roman" w:cs="Times New Roman"/>
            <w:sz w:val="28"/>
            <w:szCs w:val="28"/>
            <w:lang w:bidi="en-US"/>
          </w:rPr>
          <w:t>http</w:t>
        </w:r>
        <w:r w:rsidRPr="0066104D">
          <w:rPr>
            <w:rFonts w:ascii="Times New Roman" w:eastAsia="Calibri" w:hAnsi="Times New Roman" w:cs="Times New Roman"/>
            <w:sz w:val="28"/>
            <w:szCs w:val="28"/>
          </w:rPr>
          <w:t>://</w:t>
        </w:r>
        <w:r w:rsidRPr="0066104D">
          <w:rPr>
            <w:rFonts w:ascii="Times New Roman" w:eastAsia="Calibri" w:hAnsi="Times New Roman" w:cs="Times New Roman"/>
            <w:sz w:val="28"/>
            <w:szCs w:val="28"/>
            <w:lang w:bidi="en-US"/>
          </w:rPr>
          <w:t>www</w:t>
        </w:r>
        <w:r w:rsidRPr="0066104D">
          <w:rPr>
            <w:rFonts w:ascii="Times New Roman" w:eastAsia="Calibri" w:hAnsi="Times New Roman" w:cs="Times New Roman"/>
            <w:sz w:val="28"/>
            <w:szCs w:val="28"/>
          </w:rPr>
          <w:t>.</w:t>
        </w:r>
        <w:r w:rsidRPr="0066104D">
          <w:rPr>
            <w:rFonts w:ascii="Times New Roman" w:eastAsia="Calibri" w:hAnsi="Times New Roman" w:cs="Times New Roman"/>
            <w:sz w:val="28"/>
            <w:szCs w:val="28"/>
            <w:lang w:bidi="en-US"/>
          </w:rPr>
          <w:t>gosuslugi</w:t>
        </w:r>
        <w:r w:rsidRPr="0066104D">
          <w:rPr>
            <w:rFonts w:ascii="Times New Roman" w:eastAsia="Calibri" w:hAnsi="Times New Roman" w:cs="Times New Roman"/>
            <w:sz w:val="28"/>
            <w:szCs w:val="28"/>
          </w:rPr>
          <w:t>.</w:t>
        </w:r>
        <w:r w:rsidRPr="0066104D">
          <w:rPr>
            <w:rFonts w:ascii="Times New Roman" w:eastAsia="Calibri" w:hAnsi="Times New Roman" w:cs="Times New Roman"/>
            <w:sz w:val="28"/>
            <w:szCs w:val="28"/>
            <w:lang w:bidi="en-US"/>
          </w:rPr>
          <w:t>ru</w:t>
        </w:r>
      </w:hyperlink>
      <w:r w:rsidRPr="0066104D">
        <w:rPr>
          <w:rFonts w:ascii="Times New Roman" w:eastAsia="Calibri" w:hAnsi="Times New Roman" w:cs="Times New Roman"/>
          <w:sz w:val="28"/>
          <w:szCs w:val="28"/>
        </w:rPr>
        <w:t xml:space="preserve"> (далее - Единый портал) и региональной информационной системы «Портал государственных и муниципальных услуг Краснодарского края» (далее - Портал края) по адресу: </w:t>
      </w:r>
      <w:hyperlink r:id="rId8" w:history="1">
        <w:r w:rsidRPr="0066104D">
          <w:rPr>
            <w:rFonts w:ascii="Times New Roman" w:eastAsia="Calibri" w:hAnsi="Times New Roman" w:cs="Times New Roman"/>
            <w:sz w:val="28"/>
            <w:szCs w:val="28"/>
            <w:lang w:bidi="en-US"/>
          </w:rPr>
          <w:t>http</w:t>
        </w:r>
        <w:r w:rsidRPr="0066104D">
          <w:rPr>
            <w:rFonts w:ascii="Times New Roman" w:eastAsia="Calibri" w:hAnsi="Times New Roman" w:cs="Times New Roman"/>
            <w:sz w:val="28"/>
            <w:szCs w:val="28"/>
          </w:rPr>
          <w:t>://</w:t>
        </w:r>
        <w:r w:rsidRPr="0066104D">
          <w:rPr>
            <w:rFonts w:ascii="Times New Roman" w:eastAsia="Calibri" w:hAnsi="Times New Roman" w:cs="Times New Roman"/>
            <w:sz w:val="28"/>
            <w:szCs w:val="28"/>
            <w:lang w:bidi="en-US"/>
          </w:rPr>
          <w:t>pgu</w:t>
        </w:r>
        <w:r w:rsidRPr="0066104D">
          <w:rPr>
            <w:rFonts w:ascii="Times New Roman" w:eastAsia="Calibri" w:hAnsi="Times New Roman" w:cs="Times New Roman"/>
            <w:sz w:val="28"/>
            <w:szCs w:val="28"/>
          </w:rPr>
          <w:t>.</w:t>
        </w:r>
        <w:r w:rsidRPr="0066104D">
          <w:rPr>
            <w:rFonts w:ascii="Times New Roman" w:eastAsia="Calibri" w:hAnsi="Times New Roman" w:cs="Times New Roman"/>
            <w:sz w:val="28"/>
            <w:szCs w:val="28"/>
            <w:lang w:bidi="en-US"/>
          </w:rPr>
          <w:t>krasnodar</w:t>
        </w:r>
        <w:r w:rsidRPr="0066104D">
          <w:rPr>
            <w:rFonts w:ascii="Times New Roman" w:eastAsia="Calibri" w:hAnsi="Times New Roman" w:cs="Times New Roman"/>
            <w:sz w:val="28"/>
            <w:szCs w:val="28"/>
          </w:rPr>
          <w:t>.</w:t>
        </w:r>
        <w:r w:rsidRPr="0066104D">
          <w:rPr>
            <w:rFonts w:ascii="Times New Roman" w:eastAsia="Calibri" w:hAnsi="Times New Roman" w:cs="Times New Roman"/>
            <w:sz w:val="28"/>
            <w:szCs w:val="28"/>
            <w:lang w:bidi="en-US"/>
          </w:rPr>
          <w:t>ru</w:t>
        </w:r>
      </w:hyperlink>
      <w:r w:rsidRPr="0066104D">
        <w:rPr>
          <w:rFonts w:ascii="Times New Roman" w:eastAsia="Calibri" w:hAnsi="Times New Roman" w:cs="Times New Roman"/>
          <w:sz w:val="28"/>
          <w:szCs w:val="28"/>
        </w:rPr>
        <w:t>.</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На информационных стендах Администрации, а также на официальном сайте Администрации размещается следующая информация:</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xml:space="preserve">- наименование органа (структурного подразделения), предоставляющего муниципальную услугу; </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о порядке предоставления Муниципальной услуги;</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форма заявления о предоставлении Муниципальной услуги;</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перечень документов, необходимых для получения Муниципальной услуги;</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режим работы органа (структурного подразделения), предоставляющего муниципальную услугу;</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адреса иных органов, участвующих в предоставлении Муниципальной услуги;</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адрес официального сайта Администрации;</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номера телефонов и адреса электронной почты Администрации.</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Места для информирования, предназначенные для ознакомления заявителей с информационными материалами, оборудуются:</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информационными стендами;</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стульями и столами для оформления документов.</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На Едином портале и Портале края можно получить следующую информацию:</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текст настоящего Административного регламента;</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перечень документов, предоставляемых заявителем для получения муниципальной услуги;</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образец письменного заявления о предоставлении муниципальной услуги;</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lastRenderedPageBreak/>
        <w:t>- адрес официального сайта администрации;</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сроки получения муниципальной услуги.</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Порядок получения информации заявителями по предоставлении Муниципальной услуги непосредственно в Отделе:</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консультации предоставляются специалистами Отделе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консультирование заинтересованных лиц о порядке предоставления Муниципальной услуги проводится в рабочее время;</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все консультации, а также предоставленные специалистами Отдела в ходе консультации документы, предоставляются бесплатно;</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специалист Отдела,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Индивидуальное устное консультирование каждого заинтересованного лица специалист Отдела осуществляет не более 15 минут.</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xml:space="preserve">В случае если для подготовки ответа требуется более продолжительное время, специалист Отдела,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 </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Звонки граждан принимаются в соответствии с графиком работы Отдела.</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xml:space="preserve">При ответах на телефонные звонки специалист Отдела,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чётко, избегать «параллельных разговоров» с окружающими людьми и не прерывать разговор по причине поступления звонка на другой аппарат. </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Время разговора не должно превышать 10 минут.</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При невозможности специалиста Отдела, принявшего звонок, самостоятельно ответить на поставленные вопросы, телефонный звонок должен быть переадресован (переведён) на другого специалиста или же обратившемуся гражданину должен быть сообщён телефонный номер, по которому можно получить необходимую информацию.</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В случае поступления от гражданина запроса на получение письменной консультации специалист Отдела обязан ответить на него в течение 10 дней со дня регистрации запроса в Администрации.</w:t>
      </w:r>
    </w:p>
    <w:p w:rsidR="0066104D" w:rsidRPr="0066104D" w:rsidRDefault="0066104D" w:rsidP="0066104D">
      <w:pPr>
        <w:spacing w:after="0" w:line="240" w:lineRule="auto"/>
        <w:ind w:firstLine="567"/>
        <w:jc w:val="both"/>
        <w:rPr>
          <w:rFonts w:ascii="Times New Roman" w:eastAsia="Calibri" w:hAnsi="Times New Roman" w:cs="Times New Roman"/>
          <w:sz w:val="28"/>
          <w:szCs w:val="28"/>
        </w:rPr>
      </w:pPr>
      <w:r w:rsidRPr="0066104D">
        <w:rPr>
          <w:rFonts w:ascii="Times New Roman" w:eastAsia="Calibri" w:hAnsi="Times New Roman" w:cs="Times New Roman"/>
          <w:sz w:val="28"/>
          <w:szCs w:val="28"/>
        </w:rPr>
        <w:t xml:space="preserve">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главой </w:t>
      </w:r>
      <w:r w:rsidRPr="0066104D">
        <w:rPr>
          <w:rFonts w:ascii="Times New Roman" w:eastAsia="Times New Roman" w:hAnsi="Times New Roman" w:cs="Times New Roman"/>
          <w:sz w:val="28"/>
          <w:szCs w:val="28"/>
          <w:lang w:eastAsia="ar-SA"/>
        </w:rPr>
        <w:t>Дружненского</w:t>
      </w:r>
      <w:r w:rsidRPr="0066104D">
        <w:rPr>
          <w:rFonts w:ascii="Times New Roman" w:eastAsia="Calibri" w:hAnsi="Times New Roman" w:cs="Times New Roman"/>
          <w:sz w:val="28"/>
          <w:szCs w:val="28"/>
        </w:rPr>
        <w:t xml:space="preserve"> </w:t>
      </w:r>
      <w:r w:rsidRPr="0066104D">
        <w:rPr>
          <w:rFonts w:ascii="Times New Roman" w:eastAsia="Calibri" w:hAnsi="Times New Roman" w:cs="Times New Roman"/>
          <w:sz w:val="28"/>
          <w:szCs w:val="28"/>
        </w:rPr>
        <w:lastRenderedPageBreak/>
        <w:t>сельского поселения Белореченского района или иным уполномоченным им должностным лицом.</w:t>
      </w:r>
    </w:p>
    <w:p w:rsidR="006E6C94" w:rsidRPr="00583871" w:rsidRDefault="006E6C94" w:rsidP="0066104D">
      <w:pPr>
        <w:widowControl w:val="0"/>
        <w:spacing w:after="0" w:line="240" w:lineRule="auto"/>
        <w:ind w:firstLine="567"/>
        <w:jc w:val="both"/>
        <w:rPr>
          <w:rFonts w:ascii="Times New Roman" w:eastAsia="Times New Roman" w:hAnsi="Times New Roman" w:cs="Times New Roman"/>
          <w:bCs/>
          <w:sz w:val="28"/>
          <w:szCs w:val="24"/>
          <w:lang w:eastAsia="ar-SA"/>
        </w:rPr>
      </w:pPr>
    </w:p>
    <w:sectPr w:rsidR="006E6C94" w:rsidRPr="00583871"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2">
    <w:nsid w:val="4C505D39"/>
    <w:multiLevelType w:val="multilevel"/>
    <w:tmpl w:val="58D66D06"/>
    <w:lvl w:ilvl="0">
      <w:start w:val="1"/>
      <w:numFmt w:val="decimal"/>
      <w:lvlText w:val="%1."/>
      <w:lvlJc w:val="left"/>
      <w:pPr>
        <w:tabs>
          <w:tab w:val="num" w:pos="1680"/>
        </w:tabs>
        <w:ind w:left="1680" w:hanging="420"/>
      </w:pPr>
      <w:rPr>
        <w:rFonts w:hint="default"/>
        <w:color w:val="000000"/>
      </w:rPr>
    </w:lvl>
    <w:lvl w:ilvl="1">
      <w:start w:val="3"/>
      <w:numFmt w:val="decimal"/>
      <w:lvlText w:val="%1.%2."/>
      <w:lvlJc w:val="left"/>
      <w:pPr>
        <w:tabs>
          <w:tab w:val="num" w:pos="1260"/>
        </w:tabs>
        <w:ind w:left="1260" w:hanging="720"/>
      </w:pPr>
      <w:rPr>
        <w:rFonts w:hint="default"/>
        <w:color w:val="000000"/>
      </w:rPr>
    </w:lvl>
    <w:lvl w:ilvl="2">
      <w:start w:val="1"/>
      <w:numFmt w:val="decimal"/>
      <w:lvlText w:val="%1.%2.%3."/>
      <w:lvlJc w:val="left"/>
      <w:pPr>
        <w:tabs>
          <w:tab w:val="num" w:pos="2705"/>
        </w:tabs>
        <w:ind w:left="2705"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14A3"/>
    <w:rsid w:val="0009209C"/>
    <w:rsid w:val="00154812"/>
    <w:rsid w:val="001614A3"/>
    <w:rsid w:val="00352241"/>
    <w:rsid w:val="003933BA"/>
    <w:rsid w:val="00476F30"/>
    <w:rsid w:val="00583871"/>
    <w:rsid w:val="006054AA"/>
    <w:rsid w:val="0066104D"/>
    <w:rsid w:val="006C4377"/>
    <w:rsid w:val="006E6C94"/>
    <w:rsid w:val="00A50BDB"/>
    <w:rsid w:val="00A540D6"/>
    <w:rsid w:val="00BB0B58"/>
    <w:rsid w:val="00BF6A7A"/>
    <w:rsid w:val="00C84998"/>
    <w:rsid w:val="00CB516F"/>
    <w:rsid w:val="00E207F3"/>
    <w:rsid w:val="00FA5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gu.krasnodar.ru" TargetMode="External"/><Relationship Id="rId3" Type="http://schemas.openxmlformats.org/officeDocument/2006/relationships/settings" Target="setting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el.e-mfc.ru/" TargetMode="External"/><Relationship Id="rId5" Type="http://schemas.openxmlformats.org/officeDocument/2006/relationships/hyperlink" Target="mailto:bel.mfc@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985</Words>
  <Characters>5618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10</cp:revision>
  <dcterms:created xsi:type="dcterms:W3CDTF">2019-05-08T05:52:00Z</dcterms:created>
  <dcterms:modified xsi:type="dcterms:W3CDTF">2019-08-05T08:38:00Z</dcterms:modified>
</cp:coreProperties>
</file>